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F3F" w:rsidRDefault="00D15F3F" w:rsidP="00D15F3F">
      <w:pPr>
        <w:spacing w:after="0"/>
        <w:jc w:val="center"/>
        <w:rPr>
          <w:b/>
        </w:rPr>
      </w:pPr>
      <w:r>
        <w:rPr>
          <w:noProof/>
        </w:rPr>
        <w:drawing>
          <wp:inline distT="0" distB="0" distL="0" distR="0" wp14:anchorId="53642AB3" wp14:editId="44C704F8">
            <wp:extent cx="619125" cy="6220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541" cy="626473"/>
                    </a:xfrm>
                    <a:prstGeom prst="rect">
                      <a:avLst/>
                    </a:prstGeom>
                  </pic:spPr>
                </pic:pic>
              </a:graphicData>
            </a:graphic>
          </wp:inline>
        </w:drawing>
      </w:r>
    </w:p>
    <w:p w:rsidR="00D15F3F" w:rsidRDefault="00D15F3F" w:rsidP="00D15F3F">
      <w:pPr>
        <w:spacing w:after="0"/>
        <w:rPr>
          <w:b/>
        </w:rPr>
      </w:pPr>
    </w:p>
    <w:p w:rsidR="00A52899" w:rsidRPr="00D15F3F" w:rsidRDefault="0014377F" w:rsidP="00D15F3F">
      <w:pPr>
        <w:spacing w:after="0"/>
        <w:jc w:val="center"/>
        <w:rPr>
          <w:b/>
          <w:sz w:val="32"/>
          <w:szCs w:val="32"/>
        </w:rPr>
      </w:pPr>
      <w:bookmarkStart w:id="0" w:name="_Hlk151021404"/>
      <w:r w:rsidRPr="00D15F3F">
        <w:rPr>
          <w:b/>
          <w:sz w:val="32"/>
          <w:szCs w:val="32"/>
        </w:rPr>
        <w:t>Addison Public Library</w:t>
      </w:r>
    </w:p>
    <w:p w:rsidR="0014377F" w:rsidRPr="00D15F3F" w:rsidRDefault="0062385A" w:rsidP="00D15F3F">
      <w:pPr>
        <w:spacing w:after="0"/>
        <w:jc w:val="center"/>
        <w:rPr>
          <w:b/>
          <w:sz w:val="32"/>
          <w:szCs w:val="32"/>
        </w:rPr>
      </w:pPr>
      <w:r w:rsidRPr="00D15F3F">
        <w:rPr>
          <w:b/>
          <w:sz w:val="32"/>
          <w:szCs w:val="32"/>
        </w:rPr>
        <w:t>Long Range</w:t>
      </w:r>
      <w:r w:rsidR="0014377F" w:rsidRPr="00D15F3F">
        <w:rPr>
          <w:b/>
          <w:sz w:val="32"/>
          <w:szCs w:val="32"/>
        </w:rPr>
        <w:t xml:space="preserve"> Plan 202</w:t>
      </w:r>
      <w:r w:rsidR="00D15F3F" w:rsidRPr="00D15F3F">
        <w:rPr>
          <w:b/>
          <w:sz w:val="32"/>
          <w:szCs w:val="32"/>
        </w:rPr>
        <w:t>4</w:t>
      </w:r>
      <w:r w:rsidR="0014377F" w:rsidRPr="00D15F3F">
        <w:rPr>
          <w:b/>
          <w:sz w:val="32"/>
          <w:szCs w:val="32"/>
        </w:rPr>
        <w:t>- 202</w:t>
      </w:r>
      <w:r w:rsidR="00D15F3F" w:rsidRPr="00D15F3F">
        <w:rPr>
          <w:b/>
          <w:sz w:val="32"/>
          <w:szCs w:val="32"/>
        </w:rPr>
        <w:t>9</w:t>
      </w:r>
    </w:p>
    <w:bookmarkEnd w:id="0"/>
    <w:p w:rsidR="00D15F3F" w:rsidRDefault="00D15F3F" w:rsidP="00A2747A">
      <w:pPr>
        <w:rPr>
          <w:u w:val="single"/>
        </w:rPr>
      </w:pPr>
    </w:p>
    <w:p w:rsidR="00A2747A" w:rsidRPr="003955A3" w:rsidRDefault="00A2747A" w:rsidP="00A2747A">
      <w:r w:rsidRPr="003955A3">
        <w:rPr>
          <w:u w:val="single"/>
        </w:rPr>
        <w:t>Vision</w:t>
      </w:r>
    </w:p>
    <w:p w:rsidR="00A2747A" w:rsidRPr="00A2747A" w:rsidRDefault="00A2747A" w:rsidP="0014377F">
      <w:r>
        <w:t>In five years, the Addison Public Library wants to be an even better public servant than it is now.</w:t>
      </w:r>
      <w:r w:rsidR="003955A3">
        <w:t xml:space="preserve"> The Library wants to continue to offer and/or improve all present services to incorporating as many additional services as possible. The Library would like to increase visitations, circulation, add to our Collection and offer special programs and events.</w:t>
      </w:r>
    </w:p>
    <w:p w:rsidR="0014377F" w:rsidRPr="003955A3" w:rsidRDefault="0014377F" w:rsidP="0014377F">
      <w:pPr>
        <w:rPr>
          <w:u w:val="single"/>
        </w:rPr>
      </w:pPr>
      <w:r w:rsidRPr="003955A3">
        <w:rPr>
          <w:u w:val="single"/>
        </w:rPr>
        <w:t>Mission</w:t>
      </w:r>
    </w:p>
    <w:p w:rsidR="00F109DC" w:rsidRDefault="0014377F" w:rsidP="0014377F">
      <w:r>
        <w:t xml:space="preserve">The Addison Public Library exists to provide quality service to the residents of the Addison School District </w:t>
      </w:r>
      <w:r w:rsidR="0062385A">
        <w:t xml:space="preserve">(the towns, villages and rural areas of the Addison School District) </w:t>
      </w:r>
      <w:r>
        <w:t xml:space="preserve">in an open and non-judgmental environment with free access to </w:t>
      </w:r>
      <w:r w:rsidR="00992755">
        <w:t>L</w:t>
      </w:r>
      <w:r>
        <w:t xml:space="preserve">ibrary materials in a variety of formats. </w:t>
      </w:r>
    </w:p>
    <w:p w:rsidR="0062385A" w:rsidRDefault="008B65FE" w:rsidP="00A52899">
      <w:pPr>
        <w:spacing w:after="0"/>
        <w:rPr>
          <w:u w:val="single"/>
        </w:rPr>
      </w:pPr>
      <w:r w:rsidRPr="00F00FAE">
        <w:rPr>
          <w:u w:val="single"/>
        </w:rPr>
        <w:t>Goal</w:t>
      </w:r>
      <w:r w:rsidR="0062385A">
        <w:rPr>
          <w:u w:val="single"/>
        </w:rPr>
        <w:t>s and Objectives</w:t>
      </w:r>
    </w:p>
    <w:p w:rsidR="00C101F4" w:rsidRPr="00C101F4" w:rsidRDefault="003955A3" w:rsidP="00C101F4">
      <w:pPr>
        <w:pStyle w:val="ListParagraph"/>
        <w:numPr>
          <w:ilvl w:val="0"/>
          <w:numId w:val="12"/>
        </w:numPr>
        <w:spacing w:after="0"/>
        <w:rPr>
          <w:b/>
        </w:rPr>
      </w:pPr>
      <w:r w:rsidRPr="00C101F4">
        <w:t xml:space="preserve"> </w:t>
      </w:r>
      <w:r w:rsidRPr="0073423A">
        <w:rPr>
          <w:u w:val="single"/>
        </w:rPr>
        <w:t>COLLECTION</w:t>
      </w:r>
      <w:r w:rsidRPr="0073423A">
        <w:rPr>
          <w:b/>
          <w:u w:val="single"/>
        </w:rPr>
        <w:t>:</w:t>
      </w:r>
      <w:r w:rsidR="00A2747A" w:rsidRPr="003955A3">
        <w:rPr>
          <w:b/>
        </w:rPr>
        <w:t xml:space="preserve"> </w:t>
      </w:r>
      <w:r w:rsidR="00046B01">
        <w:t xml:space="preserve"> </w:t>
      </w:r>
      <w:r w:rsidR="00B836F7">
        <w:t>Sustain a diverse collection of materials in various formats, by lending Library materials, connecting readers with books, and p</w:t>
      </w:r>
      <w:r w:rsidR="00046B01">
        <w:t>rovide access to education, recreational and cultural materials.</w:t>
      </w:r>
    </w:p>
    <w:p w:rsidR="00C101F4" w:rsidRDefault="00046B01" w:rsidP="00C101F4">
      <w:pPr>
        <w:pStyle w:val="ListParagraph"/>
        <w:numPr>
          <w:ilvl w:val="0"/>
          <w:numId w:val="21"/>
        </w:numPr>
        <w:spacing w:after="0"/>
        <w:rPr>
          <w:b/>
        </w:rPr>
      </w:pPr>
      <w:r>
        <w:t>Seek resources to enhance the collection with diverse titles</w:t>
      </w:r>
      <w:r w:rsidR="003955A3">
        <w:t xml:space="preserve">. </w:t>
      </w:r>
    </w:p>
    <w:p w:rsidR="003955A3" w:rsidRPr="00C101F4" w:rsidRDefault="00A253A5" w:rsidP="00C101F4">
      <w:pPr>
        <w:pStyle w:val="ListParagraph"/>
        <w:numPr>
          <w:ilvl w:val="0"/>
          <w:numId w:val="21"/>
        </w:numPr>
        <w:spacing w:after="0"/>
        <w:rPr>
          <w:b/>
        </w:rPr>
      </w:pPr>
      <w:r>
        <w:t xml:space="preserve"> Increase the collection through attention to current publications for review and </w:t>
      </w:r>
      <w:r w:rsidR="00F00FAE">
        <w:tab/>
        <w:t>selection</w:t>
      </w:r>
      <w:r>
        <w:t xml:space="preserve"> of items to enhance interests. </w:t>
      </w:r>
    </w:p>
    <w:p w:rsidR="00C101F4" w:rsidRDefault="00C101F4" w:rsidP="00C101F4">
      <w:pPr>
        <w:pStyle w:val="ListParagraph"/>
        <w:ind w:left="1800"/>
      </w:pPr>
    </w:p>
    <w:p w:rsidR="00C101F4" w:rsidRDefault="00774203" w:rsidP="00C101F4">
      <w:pPr>
        <w:pStyle w:val="ListParagraph"/>
        <w:numPr>
          <w:ilvl w:val="0"/>
          <w:numId w:val="12"/>
        </w:numPr>
      </w:pPr>
      <w:r w:rsidRPr="0073423A">
        <w:rPr>
          <w:u w:val="single"/>
        </w:rPr>
        <w:t>TECHNOLOGY</w:t>
      </w:r>
      <w:r w:rsidR="00E46C85" w:rsidRPr="0073423A">
        <w:rPr>
          <w:b/>
          <w:u w:val="single"/>
        </w:rPr>
        <w:t>:</w:t>
      </w:r>
      <w:r w:rsidR="00E46C85" w:rsidRPr="003955A3">
        <w:rPr>
          <w:b/>
        </w:rPr>
        <w:t xml:space="preserve">  </w:t>
      </w:r>
      <w:r w:rsidR="00E46C85" w:rsidRPr="00E46C85">
        <w:t>Maintaining staff knowledge of emergent technologies, and offering information</w:t>
      </w:r>
      <w:r w:rsidR="00E46C85">
        <w:t xml:space="preserve"> a</w:t>
      </w:r>
      <w:r w:rsidR="00E46C85" w:rsidRPr="00E46C85">
        <w:t xml:space="preserve">nd service to community residents on a variety of technologies is an integral part of </w:t>
      </w:r>
      <w:r w:rsidR="0000685A">
        <w:t>t</w:t>
      </w:r>
      <w:r w:rsidR="00E46C85" w:rsidRPr="00E46C85">
        <w:t xml:space="preserve">he services of the Addison Public Library. </w:t>
      </w:r>
      <w:r w:rsidR="00E46C85">
        <w:t xml:space="preserve">  </w:t>
      </w:r>
      <w:r w:rsidR="00F64D7A">
        <w:t xml:space="preserve">Research </w:t>
      </w:r>
      <w:r w:rsidR="00E46C85">
        <w:t>show</w:t>
      </w:r>
      <w:r w:rsidR="00F64D7A">
        <w:t>s</w:t>
      </w:r>
      <w:r w:rsidR="00E46C85">
        <w:t xml:space="preserve"> there is a significant digital divide in communities and finding ways to address that divide, especially at times when information is critical, is paramount for community members. Provide access to 21</w:t>
      </w:r>
      <w:r w:rsidR="00E46C85" w:rsidRPr="00C101F4">
        <w:rPr>
          <w:vertAlign w:val="superscript"/>
        </w:rPr>
        <w:t>st</w:t>
      </w:r>
      <w:r w:rsidR="00E46C85">
        <w:t xml:space="preserve"> century technologies for patrons and staff and enable development of the skills needed to use them. </w:t>
      </w:r>
    </w:p>
    <w:p w:rsidR="00C101F4" w:rsidRDefault="00E46C85" w:rsidP="00C101F4">
      <w:pPr>
        <w:pStyle w:val="ListParagraph"/>
        <w:numPr>
          <w:ilvl w:val="0"/>
          <w:numId w:val="22"/>
        </w:numPr>
      </w:pPr>
      <w:r w:rsidRPr="00C101F4">
        <w:t xml:space="preserve">Maintain well documented technology replacement plan to plan for future </w:t>
      </w:r>
      <w:r w:rsidR="00F00FAE" w:rsidRPr="00C101F4">
        <w:tab/>
      </w:r>
      <w:r w:rsidR="00C101F4">
        <w:t xml:space="preserve">              </w:t>
      </w:r>
      <w:r w:rsidR="00C101F4">
        <w:tab/>
      </w:r>
      <w:r w:rsidR="00C101F4">
        <w:tab/>
      </w:r>
      <w:r w:rsidR="00C101F4">
        <w:tab/>
      </w:r>
      <w:r w:rsidR="00C101F4">
        <w:tab/>
      </w:r>
      <w:r w:rsidRPr="00C101F4">
        <w:t>upgrades and purchases.</w:t>
      </w:r>
    </w:p>
    <w:p w:rsidR="00C101F4" w:rsidRDefault="00C101F4" w:rsidP="00C101F4">
      <w:pPr>
        <w:pStyle w:val="ListParagraph"/>
        <w:numPr>
          <w:ilvl w:val="0"/>
          <w:numId w:val="22"/>
        </w:numPr>
      </w:pPr>
      <w:r>
        <w:t xml:space="preserve"> </w:t>
      </w:r>
      <w:r w:rsidR="00E46C85" w:rsidRPr="00C101F4">
        <w:t>Seek ways to promote digital inclusion in o</w:t>
      </w:r>
      <w:r w:rsidR="008D7B7C">
        <w:t>u</w:t>
      </w:r>
      <w:r w:rsidR="00E46C85" w:rsidRPr="00C101F4">
        <w:t>r rural area and to real people in low-</w:t>
      </w:r>
      <w:r w:rsidR="00F00FAE" w:rsidRPr="00C101F4">
        <w:t>t</w:t>
      </w:r>
      <w:r w:rsidR="00E46C85" w:rsidRPr="00C101F4">
        <w:t xml:space="preserve">ech </w:t>
      </w:r>
      <w:r>
        <w:tab/>
      </w:r>
      <w:r>
        <w:tab/>
      </w:r>
      <w:r w:rsidR="00E46C85" w:rsidRPr="00C101F4">
        <w:t>ways as</w:t>
      </w:r>
      <w:r>
        <w:t xml:space="preserve"> </w:t>
      </w:r>
      <w:r w:rsidR="00E46C85" w:rsidRPr="00C101F4">
        <w:t>well.</w:t>
      </w:r>
    </w:p>
    <w:p w:rsidR="00C101F4" w:rsidRDefault="00E46C85" w:rsidP="00C101F4">
      <w:pPr>
        <w:pStyle w:val="ListParagraph"/>
        <w:numPr>
          <w:ilvl w:val="0"/>
          <w:numId w:val="22"/>
        </w:numPr>
      </w:pPr>
      <w:r>
        <w:t>Develop website resources for patrons</w:t>
      </w:r>
      <w:r w:rsidR="0000685A">
        <w:t>.</w:t>
      </w:r>
    </w:p>
    <w:p w:rsidR="003955A3" w:rsidRDefault="00C101F4" w:rsidP="00C101F4">
      <w:pPr>
        <w:pStyle w:val="ListParagraph"/>
        <w:numPr>
          <w:ilvl w:val="0"/>
          <w:numId w:val="22"/>
        </w:numPr>
      </w:pPr>
      <w:r>
        <w:t>I</w:t>
      </w:r>
      <w:r w:rsidR="00E46C85">
        <w:t>nvestigate</w:t>
      </w:r>
      <w:r w:rsidR="00A06059">
        <w:t xml:space="preserve"> best uses of technology trends to educate </w:t>
      </w:r>
      <w:r w:rsidR="00A06059" w:rsidRPr="008D7B7C">
        <w:t xml:space="preserve">and </w:t>
      </w:r>
      <w:r w:rsidR="00A925F4" w:rsidRPr="008D7B7C">
        <w:t>foster interests of</w:t>
      </w:r>
      <w:r w:rsidR="00A06059">
        <w:t xml:space="preserve"> the community. </w:t>
      </w:r>
    </w:p>
    <w:p w:rsidR="00C101F4" w:rsidRDefault="00C101F4" w:rsidP="00C101F4">
      <w:pPr>
        <w:pStyle w:val="ListParagraph"/>
        <w:ind w:left="1080"/>
      </w:pPr>
    </w:p>
    <w:p w:rsidR="00C101F4" w:rsidRDefault="00C101F4" w:rsidP="00C101F4">
      <w:pPr>
        <w:pStyle w:val="ListParagraph"/>
        <w:ind w:left="1080"/>
      </w:pPr>
    </w:p>
    <w:p w:rsidR="00992755" w:rsidRDefault="00992755" w:rsidP="00C101F4">
      <w:pPr>
        <w:pStyle w:val="ListParagraph"/>
        <w:ind w:left="1080"/>
      </w:pPr>
    </w:p>
    <w:p w:rsidR="00992755" w:rsidRDefault="00992755" w:rsidP="00C101F4">
      <w:pPr>
        <w:pStyle w:val="ListParagraph"/>
        <w:ind w:left="1080"/>
      </w:pPr>
    </w:p>
    <w:p w:rsidR="008D7B7C" w:rsidRDefault="008D7B7C" w:rsidP="00C101F4">
      <w:pPr>
        <w:pStyle w:val="ListParagraph"/>
        <w:ind w:left="1080"/>
      </w:pPr>
    </w:p>
    <w:p w:rsidR="008D7B7C" w:rsidRDefault="008D7B7C" w:rsidP="00C101F4">
      <w:pPr>
        <w:pStyle w:val="ListParagraph"/>
        <w:ind w:left="1080"/>
      </w:pPr>
    </w:p>
    <w:p w:rsidR="007C4DF1" w:rsidRDefault="007C4DF1" w:rsidP="00C101F4">
      <w:pPr>
        <w:pStyle w:val="ListParagraph"/>
        <w:ind w:left="1080"/>
      </w:pPr>
    </w:p>
    <w:p w:rsidR="00C101F4" w:rsidRDefault="00C101F4" w:rsidP="00C101F4">
      <w:pPr>
        <w:pStyle w:val="ListParagraph"/>
        <w:ind w:left="1080"/>
      </w:pPr>
    </w:p>
    <w:p w:rsidR="00D15F3F" w:rsidRPr="00D15F3F" w:rsidRDefault="00D15F3F" w:rsidP="00D15F3F">
      <w:pPr>
        <w:pStyle w:val="ListParagraph"/>
      </w:pPr>
      <w:r w:rsidRPr="00D15F3F">
        <w:rPr>
          <w:noProof/>
          <w:u w:val="single"/>
        </w:rPr>
        <w:lastRenderedPageBreak/>
        <mc:AlternateContent>
          <mc:Choice Requires="wps">
            <w:drawing>
              <wp:anchor distT="45720" distB="45720" distL="114300" distR="114300" simplePos="0" relativeHeight="251659264" behindDoc="0" locked="0" layoutInCell="1" allowOverlap="1">
                <wp:simplePos x="0" y="0"/>
                <wp:positionH relativeFrom="margin">
                  <wp:posOffset>-238760</wp:posOffset>
                </wp:positionH>
                <wp:positionV relativeFrom="paragraph">
                  <wp:posOffset>10160</wp:posOffset>
                </wp:positionV>
                <wp:extent cx="20859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52425"/>
                        </a:xfrm>
                        <a:prstGeom prst="rect">
                          <a:avLst/>
                        </a:prstGeom>
                        <a:solidFill>
                          <a:srgbClr val="FFFFFF"/>
                        </a:solidFill>
                        <a:ln w="9525">
                          <a:solidFill>
                            <a:srgbClr val="000000"/>
                          </a:solidFill>
                          <a:miter lim="800000"/>
                          <a:headEnd/>
                          <a:tailEnd/>
                        </a:ln>
                      </wps:spPr>
                      <wps:txbx>
                        <w:txbxContent>
                          <w:p w:rsidR="00D15F3F" w:rsidRPr="00D15F3F" w:rsidRDefault="00D15F3F" w:rsidP="00D15F3F">
                            <w:pPr>
                              <w:spacing w:after="0"/>
                              <w:jc w:val="center"/>
                              <w:rPr>
                                <w:b/>
                                <w:sz w:val="16"/>
                                <w:szCs w:val="16"/>
                              </w:rPr>
                            </w:pPr>
                            <w:r w:rsidRPr="00D15F3F">
                              <w:rPr>
                                <w:b/>
                                <w:sz w:val="16"/>
                                <w:szCs w:val="16"/>
                              </w:rPr>
                              <w:t>Addison Public Library</w:t>
                            </w:r>
                          </w:p>
                          <w:p w:rsidR="00D15F3F" w:rsidRPr="00D15F3F" w:rsidRDefault="00D15F3F" w:rsidP="00D15F3F">
                            <w:pPr>
                              <w:spacing w:after="0"/>
                              <w:jc w:val="center"/>
                              <w:rPr>
                                <w:b/>
                                <w:sz w:val="16"/>
                                <w:szCs w:val="16"/>
                              </w:rPr>
                            </w:pPr>
                            <w:r w:rsidRPr="00D15F3F">
                              <w:rPr>
                                <w:b/>
                                <w:sz w:val="16"/>
                                <w:szCs w:val="16"/>
                              </w:rPr>
                              <w:t>Long Range Plan 2024- 2029</w:t>
                            </w:r>
                            <w:r>
                              <w:rPr>
                                <w:b/>
                                <w:sz w:val="16"/>
                                <w:szCs w:val="16"/>
                              </w:rPr>
                              <w:t xml:space="preserve"> p. 2</w:t>
                            </w:r>
                          </w:p>
                          <w:p w:rsidR="00D15F3F" w:rsidRDefault="00D15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8pt;margin-top:.8pt;width:164.25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FSIwIAAEY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">
                <v:textbox>
                  <w:txbxContent>
                    <w:p w:rsidR="00D15F3F" w:rsidRPr="00D15F3F" w:rsidRDefault="00D15F3F" w:rsidP="00D15F3F">
                      <w:pPr>
                        <w:spacing w:after="0"/>
                        <w:jc w:val="center"/>
                        <w:rPr>
                          <w:b/>
                          <w:sz w:val="16"/>
                          <w:szCs w:val="16"/>
                        </w:rPr>
                      </w:pPr>
                      <w:r w:rsidRPr="00D15F3F">
                        <w:rPr>
                          <w:b/>
                          <w:sz w:val="16"/>
                          <w:szCs w:val="16"/>
                        </w:rPr>
                        <w:t>Addison Public Library</w:t>
                      </w:r>
                    </w:p>
                    <w:p w:rsidR="00D15F3F" w:rsidRPr="00D15F3F" w:rsidRDefault="00D15F3F" w:rsidP="00D15F3F">
                      <w:pPr>
                        <w:spacing w:after="0"/>
                        <w:jc w:val="center"/>
                        <w:rPr>
                          <w:b/>
                          <w:sz w:val="16"/>
                          <w:szCs w:val="16"/>
                        </w:rPr>
                      </w:pPr>
                      <w:r w:rsidRPr="00D15F3F">
                        <w:rPr>
                          <w:b/>
                          <w:sz w:val="16"/>
                          <w:szCs w:val="16"/>
                        </w:rPr>
                        <w:t>Long Range Plan 2024- 2029</w:t>
                      </w:r>
                      <w:r>
                        <w:rPr>
                          <w:b/>
                          <w:sz w:val="16"/>
                          <w:szCs w:val="16"/>
                        </w:rPr>
                        <w:t xml:space="preserve"> p. 2</w:t>
                      </w:r>
                    </w:p>
                    <w:p w:rsidR="00D15F3F" w:rsidRDefault="00D15F3F"/>
                  </w:txbxContent>
                </v:textbox>
                <w10:wrap type="square" anchorx="margin"/>
              </v:shape>
            </w:pict>
          </mc:Fallback>
        </mc:AlternateContent>
      </w:r>
    </w:p>
    <w:p w:rsidR="00D15F3F" w:rsidRPr="00D15F3F" w:rsidRDefault="00D15F3F" w:rsidP="00D15F3F">
      <w:pPr>
        <w:pStyle w:val="ListParagraph"/>
      </w:pPr>
    </w:p>
    <w:p w:rsidR="00D15F3F" w:rsidRPr="00D15F3F" w:rsidRDefault="00D15F3F" w:rsidP="00D15F3F">
      <w:pPr>
        <w:pStyle w:val="ListParagraph"/>
      </w:pPr>
    </w:p>
    <w:p w:rsidR="00A06059" w:rsidRDefault="00774203" w:rsidP="00774203">
      <w:pPr>
        <w:pStyle w:val="ListParagraph"/>
        <w:numPr>
          <w:ilvl w:val="0"/>
          <w:numId w:val="12"/>
        </w:numPr>
      </w:pPr>
      <w:r w:rsidRPr="0073423A">
        <w:rPr>
          <w:u w:val="single"/>
        </w:rPr>
        <w:t>F</w:t>
      </w:r>
      <w:r w:rsidR="00A06059" w:rsidRPr="0073423A">
        <w:rPr>
          <w:u w:val="single"/>
        </w:rPr>
        <w:t>INANCIAL</w:t>
      </w:r>
      <w:r w:rsidRPr="0073423A">
        <w:rPr>
          <w:u w:val="single"/>
        </w:rPr>
        <w:t xml:space="preserve"> RESPONSIBILITIES</w:t>
      </w:r>
      <w:r w:rsidR="00A06059" w:rsidRPr="0073423A">
        <w:rPr>
          <w:u w:val="single"/>
        </w:rPr>
        <w:t>:</w:t>
      </w:r>
      <w:r w:rsidR="00A06059" w:rsidRPr="0073423A">
        <w:t xml:space="preserve"> Fulfill</w:t>
      </w:r>
      <w:r w:rsidR="00A06059" w:rsidRPr="00A06059">
        <w:t xml:space="preserve"> the mission of the library and ensure sustainable</w:t>
      </w:r>
      <w:r w:rsidR="00A06059">
        <w:t xml:space="preserve"> community service by </w:t>
      </w:r>
      <w:r w:rsidR="00C101F4">
        <w:t>m</w:t>
      </w:r>
      <w:r w:rsidR="00A06059">
        <w:t xml:space="preserve">aintaining </w:t>
      </w:r>
      <w:r w:rsidR="00A925F4">
        <w:t xml:space="preserve">responsible </w:t>
      </w:r>
      <w:r w:rsidR="00A06059">
        <w:t xml:space="preserve">financial practices that ensure library services and growth of the library. </w:t>
      </w:r>
    </w:p>
    <w:p w:rsidR="00C101F4" w:rsidRDefault="0000685A" w:rsidP="00C101F4">
      <w:pPr>
        <w:pStyle w:val="ListParagraph"/>
        <w:numPr>
          <w:ilvl w:val="0"/>
          <w:numId w:val="16"/>
        </w:numPr>
      </w:pPr>
      <w:r>
        <w:t>T</w:t>
      </w:r>
      <w:r w:rsidR="00A06059">
        <w:t xml:space="preserve">o create a Library Annual Budget to meet the needs of the community and </w:t>
      </w:r>
      <w:r w:rsidR="00C101F4">
        <w:t xml:space="preserve"> </w:t>
      </w:r>
    </w:p>
    <w:p w:rsidR="00A06059" w:rsidRDefault="00C101F4" w:rsidP="00C101F4">
      <w:pPr>
        <w:pStyle w:val="ListParagraph"/>
        <w:ind w:left="1080"/>
      </w:pPr>
      <w:r>
        <w:t xml:space="preserve">                   </w:t>
      </w:r>
      <w:r w:rsidR="00A06059">
        <w:t xml:space="preserve">to provide the area taxpayers with the highest return on investment. </w:t>
      </w:r>
    </w:p>
    <w:p w:rsidR="00710804" w:rsidRDefault="00A06059" w:rsidP="00710804">
      <w:pPr>
        <w:pStyle w:val="ListParagraph"/>
        <w:numPr>
          <w:ilvl w:val="0"/>
          <w:numId w:val="16"/>
        </w:numPr>
      </w:pPr>
      <w:r>
        <w:t xml:space="preserve">To research and obtain additional/alternative funding sources through grant </w:t>
      </w:r>
      <w:r>
        <w:tab/>
      </w:r>
      <w:r>
        <w:tab/>
      </w:r>
      <w:r>
        <w:tab/>
      </w:r>
      <w:r w:rsidR="00710804">
        <w:t xml:space="preserve">             </w:t>
      </w:r>
      <w:r>
        <w:t xml:space="preserve">writing for specific projects, collection development and programming. </w:t>
      </w:r>
    </w:p>
    <w:p w:rsidR="00C101F4" w:rsidRDefault="0000685A" w:rsidP="00710804">
      <w:pPr>
        <w:pStyle w:val="ListParagraph"/>
        <w:numPr>
          <w:ilvl w:val="0"/>
          <w:numId w:val="16"/>
        </w:numPr>
      </w:pPr>
      <w:r>
        <w:t>F</w:t>
      </w:r>
      <w:r w:rsidR="00A06059">
        <w:t xml:space="preserve">ollow financial policies and protocols to be transparent to the taxpayer base in </w:t>
      </w:r>
      <w:r w:rsidR="00C101F4">
        <w:t xml:space="preserve">     </w:t>
      </w:r>
    </w:p>
    <w:p w:rsidR="003955A3" w:rsidRDefault="00C101F4" w:rsidP="00C101F4">
      <w:pPr>
        <w:pStyle w:val="ListParagraph"/>
        <w:ind w:left="1080"/>
      </w:pPr>
      <w:r>
        <w:t xml:space="preserve">                   </w:t>
      </w:r>
      <w:r w:rsidR="00A06059">
        <w:t>the Addison School District</w:t>
      </w:r>
      <w:r>
        <w:t xml:space="preserve"> by updating the Library Website with current Budget.</w:t>
      </w:r>
    </w:p>
    <w:p w:rsidR="00C101F4" w:rsidRDefault="00C101F4" w:rsidP="00C101F4">
      <w:pPr>
        <w:pStyle w:val="ListParagraph"/>
        <w:ind w:left="1080"/>
      </w:pPr>
    </w:p>
    <w:p w:rsidR="00C101F4" w:rsidRDefault="0062385A" w:rsidP="00C101F4">
      <w:pPr>
        <w:pStyle w:val="ListParagraph"/>
        <w:numPr>
          <w:ilvl w:val="0"/>
          <w:numId w:val="12"/>
        </w:numPr>
      </w:pPr>
      <w:r w:rsidRPr="0073423A">
        <w:rPr>
          <w:u w:val="single"/>
        </w:rPr>
        <w:t>Address Building Needs (</w:t>
      </w:r>
      <w:r w:rsidR="00A06059" w:rsidRPr="0073423A">
        <w:rPr>
          <w:u w:val="single"/>
        </w:rPr>
        <w:t>FACILITY</w:t>
      </w:r>
      <w:r w:rsidRPr="0073423A">
        <w:rPr>
          <w:u w:val="single"/>
        </w:rPr>
        <w:t>)</w:t>
      </w:r>
      <w:r w:rsidR="00A06059" w:rsidRPr="0073423A">
        <w:rPr>
          <w:u w:val="single"/>
        </w:rPr>
        <w:t>:</w:t>
      </w:r>
      <w:r w:rsidR="00A06059" w:rsidRPr="003955A3">
        <w:rPr>
          <w:b/>
        </w:rPr>
        <w:t xml:space="preserve"> </w:t>
      </w:r>
      <w:r w:rsidR="003955A3">
        <w:t xml:space="preserve"> </w:t>
      </w:r>
      <w:r w:rsidR="00A06059">
        <w:t xml:space="preserve">The small size and age of the building is both the library’s greatest treasure and its greatest challenge.  Due to the historical nature </w:t>
      </w:r>
      <w:r w:rsidR="003955A3">
        <w:t xml:space="preserve">and site </w:t>
      </w:r>
      <w:r w:rsidR="00A06059">
        <w:t xml:space="preserve">of the building, there are limited </w:t>
      </w:r>
      <w:r w:rsidR="003955A3">
        <w:t>u</w:t>
      </w:r>
      <w:r w:rsidR="00A06059">
        <w:t xml:space="preserve">pdates that can be made to the building.  </w:t>
      </w:r>
      <w:r w:rsidR="00046B01">
        <w:t xml:space="preserve">Energy efficiency and current legal accessibility protocols are current concerns. </w:t>
      </w:r>
    </w:p>
    <w:p w:rsidR="00C101F4" w:rsidRDefault="00C101F4" w:rsidP="00C101F4">
      <w:pPr>
        <w:pStyle w:val="ListParagraph"/>
      </w:pPr>
    </w:p>
    <w:p w:rsidR="00C101F4" w:rsidRDefault="003955A3" w:rsidP="00C101F4">
      <w:pPr>
        <w:pStyle w:val="ListParagraph"/>
        <w:numPr>
          <w:ilvl w:val="0"/>
          <w:numId w:val="17"/>
        </w:numPr>
      </w:pPr>
      <w:r>
        <w:t>Replace any additional windows with energy efficient windows.</w:t>
      </w:r>
    </w:p>
    <w:p w:rsidR="003955A3" w:rsidRDefault="00C101F4" w:rsidP="00C101F4">
      <w:pPr>
        <w:pStyle w:val="ListParagraph"/>
        <w:numPr>
          <w:ilvl w:val="0"/>
          <w:numId w:val="17"/>
        </w:numPr>
      </w:pPr>
      <w:r>
        <w:t xml:space="preserve">Research how to </w:t>
      </w:r>
      <w:r w:rsidR="00C302B0">
        <w:t>improve</w:t>
      </w:r>
      <w:r>
        <w:t xml:space="preserve"> a</w:t>
      </w:r>
      <w:r w:rsidR="003955A3">
        <w:t xml:space="preserve">ccess to upper floor </w:t>
      </w:r>
      <w:r>
        <w:t xml:space="preserve">for wheelchair accessibility. </w:t>
      </w:r>
    </w:p>
    <w:p w:rsidR="003955A3" w:rsidRDefault="003955A3" w:rsidP="003955A3">
      <w:pPr>
        <w:pStyle w:val="ListParagraph"/>
      </w:pPr>
      <w:r>
        <w:rPr>
          <w:b/>
        </w:rPr>
        <w:tab/>
      </w:r>
    </w:p>
    <w:p w:rsidR="003955A3" w:rsidRDefault="003955A3" w:rsidP="003955A3">
      <w:pPr>
        <w:pStyle w:val="ListParagraph"/>
      </w:pPr>
    </w:p>
    <w:p w:rsidR="0073423A" w:rsidRDefault="00F00FAE" w:rsidP="0073423A">
      <w:pPr>
        <w:pStyle w:val="ListParagraph"/>
        <w:numPr>
          <w:ilvl w:val="0"/>
          <w:numId w:val="12"/>
        </w:numPr>
      </w:pPr>
      <w:r w:rsidRPr="0073423A">
        <w:rPr>
          <w:u w:val="single"/>
        </w:rPr>
        <w:t>S</w:t>
      </w:r>
      <w:r w:rsidR="00774203" w:rsidRPr="0073423A">
        <w:rPr>
          <w:u w:val="single"/>
        </w:rPr>
        <w:t>TAFF</w:t>
      </w:r>
      <w:r w:rsidR="0073423A" w:rsidRPr="0073423A">
        <w:rPr>
          <w:u w:val="single"/>
        </w:rPr>
        <w:t>:</w:t>
      </w:r>
      <w:r w:rsidR="0073423A">
        <w:t xml:space="preserve"> </w:t>
      </w:r>
      <w:r w:rsidR="00774203" w:rsidRPr="00774203">
        <w:t>Library employees are the greatest asset of the Addison Public Library.  They provide, develop,</w:t>
      </w:r>
      <w:r w:rsidR="0073423A">
        <w:t xml:space="preserve"> </w:t>
      </w:r>
      <w:r w:rsidR="00774203" w:rsidRPr="00774203">
        <w:t xml:space="preserve">sustain and enhance the </w:t>
      </w:r>
      <w:r w:rsidR="00774203">
        <w:t xml:space="preserve">services the library offers. </w:t>
      </w:r>
      <w:r w:rsidR="0073423A">
        <w:t>The Library wishes to s</w:t>
      </w:r>
      <w:r w:rsidR="00774203">
        <w:t xml:space="preserve">upport a knowledgeable and dedicated staff in order to offer the highest quality service to the residents of the Addison Central School District Community. </w:t>
      </w:r>
    </w:p>
    <w:p w:rsidR="00E46C85" w:rsidRPr="0073423A" w:rsidRDefault="00E46C85" w:rsidP="0073423A">
      <w:pPr>
        <w:pStyle w:val="ListParagraph"/>
        <w:numPr>
          <w:ilvl w:val="0"/>
          <w:numId w:val="26"/>
        </w:numPr>
      </w:pPr>
      <w:r w:rsidRPr="0073423A">
        <w:t>Provide staff with training opportunities and encourage professional development</w:t>
      </w:r>
      <w:r w:rsidR="0073423A" w:rsidRPr="0073423A">
        <w:t xml:space="preserve"> </w:t>
      </w:r>
      <w:r w:rsidRPr="0073423A">
        <w:t xml:space="preserve">to stay knowledgeable and maintain library service. </w:t>
      </w:r>
    </w:p>
    <w:p w:rsidR="003955A3" w:rsidRPr="0073423A" w:rsidRDefault="00E46C85" w:rsidP="0073423A">
      <w:pPr>
        <w:pStyle w:val="ListParagraph"/>
        <w:numPr>
          <w:ilvl w:val="0"/>
          <w:numId w:val="26"/>
        </w:numPr>
      </w:pPr>
      <w:r w:rsidRPr="0073423A">
        <w:t>Encourage staff and Board members to stay knowledgeable about library</w:t>
      </w:r>
      <w:r w:rsidR="003955A3" w:rsidRPr="0073423A">
        <w:t xml:space="preserve"> </w:t>
      </w:r>
      <w:r w:rsidRPr="0073423A">
        <w:t>requirements and issues by attending STLS and other professional workshops.</w:t>
      </w:r>
    </w:p>
    <w:p w:rsidR="0073423A" w:rsidRPr="0073423A" w:rsidRDefault="0073423A" w:rsidP="0073423A">
      <w:pPr>
        <w:pStyle w:val="ListParagraph"/>
        <w:numPr>
          <w:ilvl w:val="0"/>
          <w:numId w:val="26"/>
        </w:numPr>
      </w:pPr>
      <w:r w:rsidRPr="0073423A">
        <w:t>To Increase Volunteer numbers.</w:t>
      </w:r>
    </w:p>
    <w:p w:rsidR="0073423A" w:rsidRDefault="0073423A" w:rsidP="0073423A">
      <w:pPr>
        <w:pStyle w:val="ListParagraph"/>
        <w:ind w:left="1080"/>
      </w:pPr>
    </w:p>
    <w:p w:rsidR="0073423A" w:rsidRDefault="00774203" w:rsidP="0073423A">
      <w:pPr>
        <w:pStyle w:val="ListParagraph"/>
        <w:numPr>
          <w:ilvl w:val="0"/>
          <w:numId w:val="12"/>
        </w:numPr>
        <w:ind w:left="1080"/>
      </w:pPr>
      <w:r w:rsidRPr="0073423A">
        <w:rPr>
          <w:u w:val="single"/>
        </w:rPr>
        <w:t>PROGRAMMING</w:t>
      </w:r>
      <w:r w:rsidR="0073423A">
        <w:rPr>
          <w:u w:val="single"/>
        </w:rPr>
        <w:t xml:space="preserve">: </w:t>
      </w:r>
      <w:r w:rsidRPr="0073423A">
        <w:t>The</w:t>
      </w:r>
      <w:r>
        <w:t xml:space="preserve"> Addison Public Library seeks to offer programs that enhance community life and satisfies the curiosity and interests of its residents by offering education, recreational and cultural programs to patrons of all ages.</w:t>
      </w:r>
    </w:p>
    <w:p w:rsidR="00774203" w:rsidRPr="0073423A" w:rsidRDefault="00774203" w:rsidP="0073423A">
      <w:pPr>
        <w:pStyle w:val="ListParagraph"/>
        <w:numPr>
          <w:ilvl w:val="0"/>
          <w:numId w:val="24"/>
        </w:numPr>
      </w:pPr>
      <w:r w:rsidRPr="0073423A">
        <w:t xml:space="preserve">  Strive to increase the overall programming budget each fiscal year to adapt to increased costs, conduct hybrid (virtual and in-person) programming, and offering more programs.</w:t>
      </w:r>
    </w:p>
    <w:p w:rsidR="00774203" w:rsidRPr="0073423A" w:rsidRDefault="00774203" w:rsidP="0073423A">
      <w:pPr>
        <w:pStyle w:val="ListParagraph"/>
        <w:numPr>
          <w:ilvl w:val="0"/>
          <w:numId w:val="24"/>
        </w:numPr>
      </w:pPr>
      <w:r w:rsidRPr="0073423A">
        <w:t>Secure grant funding to increase overall programming budget</w:t>
      </w:r>
      <w:r w:rsidR="0000685A" w:rsidRPr="0073423A">
        <w:t>.</w:t>
      </w:r>
    </w:p>
    <w:p w:rsidR="0073423A" w:rsidRDefault="00774203" w:rsidP="0073423A">
      <w:pPr>
        <w:pStyle w:val="ListParagraph"/>
        <w:numPr>
          <w:ilvl w:val="0"/>
          <w:numId w:val="24"/>
        </w:numPr>
      </w:pPr>
      <w:r w:rsidRPr="0073423A">
        <w:t>Develop strategies for promoting library programs in order to reach a broader</w:t>
      </w:r>
      <w:r>
        <w:t xml:space="preserve"> </w:t>
      </w:r>
      <w:r w:rsidR="00F00FAE">
        <w:tab/>
      </w:r>
      <w:r>
        <w:t>audience</w:t>
      </w:r>
    </w:p>
    <w:p w:rsidR="0073423A" w:rsidRDefault="0073423A" w:rsidP="0073423A">
      <w:pPr>
        <w:pStyle w:val="ListParagraph"/>
        <w:ind w:left="1440"/>
      </w:pPr>
    </w:p>
    <w:p w:rsidR="0073423A" w:rsidRDefault="0073423A" w:rsidP="0073423A">
      <w:pPr>
        <w:pStyle w:val="ListParagraph"/>
        <w:ind w:left="1440"/>
      </w:pPr>
    </w:p>
    <w:p w:rsidR="001A0675" w:rsidRDefault="001A0675" w:rsidP="001A0675">
      <w:pPr>
        <w:pStyle w:val="ListParagraph"/>
        <w:spacing w:after="0"/>
        <w:ind w:left="1080"/>
      </w:pPr>
    </w:p>
    <w:p w:rsidR="007C4DF1" w:rsidRDefault="007C4DF1" w:rsidP="001A0675">
      <w:pPr>
        <w:pStyle w:val="ListParagraph"/>
        <w:spacing w:after="0"/>
        <w:ind w:left="1080"/>
      </w:pPr>
    </w:p>
    <w:p w:rsidR="007C4DF1" w:rsidRDefault="007C4DF1" w:rsidP="001A0675">
      <w:pPr>
        <w:pStyle w:val="ListParagraph"/>
        <w:spacing w:after="0"/>
        <w:ind w:left="1080"/>
      </w:pPr>
    </w:p>
    <w:p w:rsidR="00252DA1" w:rsidRDefault="00AE16CF" w:rsidP="001A0675">
      <w:pPr>
        <w:pStyle w:val="ListParagraph"/>
        <w:spacing w:after="0"/>
        <w:ind w:left="1080"/>
      </w:pPr>
      <w:r>
        <w:t>Adopted by the Addison Trustees 1.12.24</w:t>
      </w:r>
      <w:bookmarkStart w:id="1" w:name="_GoBack"/>
      <w:bookmarkEnd w:id="1"/>
    </w:p>
    <w:p w:rsidR="007C4DF1" w:rsidRDefault="007C4DF1" w:rsidP="001A0675">
      <w:pPr>
        <w:pStyle w:val="ListParagraph"/>
        <w:spacing w:after="0"/>
        <w:ind w:left="1080"/>
      </w:pPr>
    </w:p>
    <w:p w:rsidR="001A0675" w:rsidRDefault="001A0675" w:rsidP="001A0675">
      <w:pPr>
        <w:spacing w:after="0"/>
        <w:jc w:val="center"/>
        <w:rPr>
          <w:b/>
          <w:sz w:val="32"/>
          <w:szCs w:val="32"/>
        </w:rPr>
      </w:pPr>
      <w:r>
        <w:rPr>
          <w:b/>
          <w:sz w:val="32"/>
          <w:szCs w:val="32"/>
        </w:rPr>
        <w:lastRenderedPageBreak/>
        <w:t>OBJECTIVES AND GOALS</w:t>
      </w:r>
      <w:r w:rsidRPr="001A0675">
        <w:rPr>
          <w:b/>
          <w:sz w:val="32"/>
          <w:szCs w:val="32"/>
        </w:rPr>
        <w:t xml:space="preserve"> </w:t>
      </w:r>
    </w:p>
    <w:p w:rsidR="001A0675" w:rsidRPr="001A0675" w:rsidRDefault="001A0675" w:rsidP="001A0675">
      <w:pPr>
        <w:spacing w:after="0"/>
        <w:jc w:val="center"/>
        <w:rPr>
          <w:b/>
          <w:sz w:val="20"/>
          <w:szCs w:val="20"/>
        </w:rPr>
      </w:pPr>
      <w:r w:rsidRPr="001A0675">
        <w:rPr>
          <w:b/>
          <w:sz w:val="20"/>
          <w:szCs w:val="20"/>
        </w:rPr>
        <w:t xml:space="preserve">Addison Public Library   Long Range Plan    </w:t>
      </w:r>
    </w:p>
    <w:p w:rsidR="001A0675" w:rsidRDefault="001A0675" w:rsidP="001A0675">
      <w:pPr>
        <w:pStyle w:val="ListParagraph"/>
        <w:spacing w:after="0"/>
        <w:ind w:left="1440"/>
      </w:pPr>
    </w:p>
    <w:p w:rsidR="001A0675" w:rsidRPr="001A0675" w:rsidRDefault="001A0675" w:rsidP="001A0675">
      <w:pPr>
        <w:pStyle w:val="ListParagraph"/>
        <w:numPr>
          <w:ilvl w:val="0"/>
          <w:numId w:val="30"/>
        </w:numPr>
        <w:spacing w:after="0"/>
        <w:jc w:val="both"/>
        <w:rPr>
          <w:b/>
        </w:rPr>
      </w:pPr>
      <w:r>
        <w:t>Seek resources to enhance the collection with diverse titles.</w:t>
      </w:r>
    </w:p>
    <w:p w:rsidR="001A0675" w:rsidRDefault="001A0675" w:rsidP="001A0675">
      <w:pPr>
        <w:pStyle w:val="ListParagraph"/>
        <w:spacing w:after="0"/>
        <w:jc w:val="both"/>
        <w:rPr>
          <w:b/>
        </w:rPr>
      </w:pPr>
    </w:p>
    <w:p w:rsidR="001A0675" w:rsidRPr="001A0675" w:rsidRDefault="001A0675" w:rsidP="001A0675">
      <w:pPr>
        <w:pStyle w:val="ListParagraph"/>
        <w:numPr>
          <w:ilvl w:val="0"/>
          <w:numId w:val="30"/>
        </w:numPr>
        <w:spacing w:after="0"/>
        <w:jc w:val="both"/>
        <w:rPr>
          <w:b/>
        </w:rPr>
      </w:pPr>
      <w:r>
        <w:t xml:space="preserve"> Increase the collection through attention to current publications for review and </w:t>
      </w:r>
      <w:r>
        <w:tab/>
        <w:t xml:space="preserve">selection of items to enhance interests. </w:t>
      </w:r>
    </w:p>
    <w:p w:rsidR="001A0675" w:rsidRPr="001A0675" w:rsidRDefault="001A0675" w:rsidP="001A0675">
      <w:pPr>
        <w:pStyle w:val="ListParagraph"/>
        <w:rPr>
          <w:b/>
        </w:rPr>
      </w:pPr>
    </w:p>
    <w:p w:rsidR="001A0675" w:rsidRDefault="001A0675" w:rsidP="001A0675">
      <w:pPr>
        <w:pStyle w:val="ListParagraph"/>
        <w:numPr>
          <w:ilvl w:val="0"/>
          <w:numId w:val="30"/>
        </w:numPr>
        <w:jc w:val="both"/>
      </w:pPr>
      <w:r w:rsidRPr="00C101F4">
        <w:t xml:space="preserve">Maintain well documented technology replacement plan to plan for future </w:t>
      </w:r>
      <w:r w:rsidRPr="00C101F4">
        <w:tab/>
      </w:r>
      <w:r>
        <w:t xml:space="preserve">              </w:t>
      </w:r>
      <w:r>
        <w:tab/>
      </w:r>
      <w:r>
        <w:tab/>
      </w:r>
      <w:r>
        <w:tab/>
      </w:r>
      <w:r>
        <w:tab/>
      </w:r>
      <w:r w:rsidRPr="00C101F4">
        <w:t>upgrades and purchases.</w:t>
      </w:r>
    </w:p>
    <w:p w:rsidR="001A0675" w:rsidRDefault="001A0675" w:rsidP="001A0675">
      <w:pPr>
        <w:pStyle w:val="ListParagraph"/>
        <w:jc w:val="both"/>
      </w:pPr>
    </w:p>
    <w:p w:rsidR="001A0675" w:rsidRDefault="001A0675" w:rsidP="001A0675">
      <w:pPr>
        <w:pStyle w:val="ListParagraph"/>
        <w:numPr>
          <w:ilvl w:val="0"/>
          <w:numId w:val="30"/>
        </w:numPr>
        <w:jc w:val="both"/>
      </w:pPr>
      <w:r>
        <w:t xml:space="preserve"> </w:t>
      </w:r>
      <w:r w:rsidRPr="00C101F4">
        <w:t xml:space="preserve">Seek ways to promote digital inclusion in or rural area and to real people in low-tech </w:t>
      </w:r>
      <w:r>
        <w:tab/>
      </w:r>
      <w:r>
        <w:tab/>
      </w:r>
      <w:r w:rsidRPr="00C101F4">
        <w:t>ways as</w:t>
      </w:r>
      <w:r>
        <w:t xml:space="preserve"> </w:t>
      </w:r>
      <w:r w:rsidRPr="00C101F4">
        <w:t>well</w:t>
      </w:r>
      <w:r>
        <w:t>.</w:t>
      </w:r>
    </w:p>
    <w:p w:rsidR="001A0675" w:rsidRDefault="001A0675" w:rsidP="001A0675">
      <w:pPr>
        <w:pStyle w:val="ListParagraph"/>
        <w:jc w:val="both"/>
      </w:pPr>
    </w:p>
    <w:p w:rsidR="001A0675" w:rsidRDefault="001A0675" w:rsidP="001A0675">
      <w:pPr>
        <w:pStyle w:val="ListParagraph"/>
        <w:numPr>
          <w:ilvl w:val="0"/>
          <w:numId w:val="30"/>
        </w:numPr>
        <w:jc w:val="both"/>
      </w:pPr>
      <w:r>
        <w:t>Develop website resources for patrons.</w:t>
      </w:r>
    </w:p>
    <w:p w:rsidR="001A0675" w:rsidRDefault="001A0675" w:rsidP="001A0675">
      <w:pPr>
        <w:pStyle w:val="ListParagraph"/>
        <w:jc w:val="both"/>
      </w:pPr>
    </w:p>
    <w:p w:rsidR="001A0675" w:rsidRDefault="001A0675" w:rsidP="001A0675">
      <w:pPr>
        <w:pStyle w:val="ListParagraph"/>
        <w:numPr>
          <w:ilvl w:val="0"/>
          <w:numId w:val="30"/>
        </w:numPr>
        <w:jc w:val="both"/>
      </w:pPr>
      <w:r>
        <w:t xml:space="preserve">Investigate best uses of technology trends to educate and entertain the community. </w:t>
      </w:r>
    </w:p>
    <w:p w:rsidR="001A0675" w:rsidRDefault="001A0675" w:rsidP="001A0675">
      <w:pPr>
        <w:pStyle w:val="ListParagraph"/>
        <w:jc w:val="both"/>
      </w:pPr>
    </w:p>
    <w:p w:rsidR="001A0675" w:rsidRDefault="001A0675" w:rsidP="001A0675">
      <w:pPr>
        <w:pStyle w:val="ListParagraph"/>
        <w:numPr>
          <w:ilvl w:val="0"/>
          <w:numId w:val="30"/>
        </w:numPr>
        <w:jc w:val="both"/>
      </w:pPr>
      <w:r>
        <w:t xml:space="preserve">To create a Library Annual Budget to meet the needs of the community </w:t>
      </w:r>
      <w:proofErr w:type="gramStart"/>
      <w:r>
        <w:t>and  to</w:t>
      </w:r>
      <w:proofErr w:type="gramEnd"/>
      <w:r>
        <w:t xml:space="preserve"> provide the area taxpayers with the highest return on investment. </w:t>
      </w:r>
    </w:p>
    <w:p w:rsidR="001A0675" w:rsidRDefault="001A0675" w:rsidP="001A0675">
      <w:pPr>
        <w:pStyle w:val="ListParagraph"/>
        <w:jc w:val="both"/>
      </w:pPr>
    </w:p>
    <w:p w:rsidR="001A0675" w:rsidRDefault="001A0675" w:rsidP="001A0675">
      <w:pPr>
        <w:pStyle w:val="ListParagraph"/>
        <w:numPr>
          <w:ilvl w:val="0"/>
          <w:numId w:val="30"/>
        </w:numPr>
        <w:jc w:val="both"/>
      </w:pPr>
      <w:r>
        <w:t xml:space="preserve">To research and obtain additional/alternative funding sources through grant   writing for specific projects, collection development and programming. </w:t>
      </w:r>
    </w:p>
    <w:p w:rsidR="001A0675" w:rsidRDefault="001A0675" w:rsidP="001A0675">
      <w:pPr>
        <w:pStyle w:val="ListParagraph"/>
        <w:jc w:val="both"/>
      </w:pPr>
    </w:p>
    <w:p w:rsidR="001A0675" w:rsidRDefault="001A0675" w:rsidP="001A0675">
      <w:pPr>
        <w:pStyle w:val="ListParagraph"/>
        <w:numPr>
          <w:ilvl w:val="0"/>
          <w:numId w:val="30"/>
        </w:numPr>
        <w:jc w:val="both"/>
      </w:pPr>
      <w:r>
        <w:t>Follow financial policies and protocols to be transparent to the taxpayer base in the Addison School District by updating the Library Website with current Budget.</w:t>
      </w:r>
    </w:p>
    <w:p w:rsidR="001A0675" w:rsidRDefault="001A0675" w:rsidP="001A0675">
      <w:pPr>
        <w:pStyle w:val="ListParagraph"/>
        <w:jc w:val="both"/>
      </w:pPr>
    </w:p>
    <w:p w:rsidR="001A0675" w:rsidRDefault="001A0675" w:rsidP="001A0675">
      <w:pPr>
        <w:pStyle w:val="ListParagraph"/>
        <w:numPr>
          <w:ilvl w:val="0"/>
          <w:numId w:val="30"/>
        </w:numPr>
        <w:jc w:val="both"/>
      </w:pPr>
      <w:r>
        <w:t>Replace any additional windows with energy efficient windows.</w:t>
      </w:r>
    </w:p>
    <w:p w:rsidR="001A0675" w:rsidRDefault="001A0675" w:rsidP="001A0675">
      <w:pPr>
        <w:pStyle w:val="ListParagraph"/>
        <w:jc w:val="both"/>
      </w:pPr>
    </w:p>
    <w:p w:rsidR="001A0675" w:rsidRDefault="001A0675" w:rsidP="001A0675">
      <w:pPr>
        <w:pStyle w:val="ListParagraph"/>
        <w:numPr>
          <w:ilvl w:val="0"/>
          <w:numId w:val="30"/>
        </w:numPr>
        <w:jc w:val="both"/>
      </w:pPr>
      <w:r>
        <w:t xml:space="preserve">Research how to add access to upper floor with lift or elevator to comply with current ADA requirements for wheelchair accessibility. </w:t>
      </w:r>
    </w:p>
    <w:p w:rsidR="001A0675" w:rsidRDefault="001A0675" w:rsidP="001A0675">
      <w:pPr>
        <w:pStyle w:val="ListParagraph"/>
        <w:jc w:val="both"/>
      </w:pPr>
    </w:p>
    <w:p w:rsidR="001A0675" w:rsidRDefault="001A0675" w:rsidP="001A0675">
      <w:pPr>
        <w:pStyle w:val="ListParagraph"/>
        <w:numPr>
          <w:ilvl w:val="0"/>
          <w:numId w:val="30"/>
        </w:numPr>
        <w:jc w:val="both"/>
      </w:pPr>
      <w:r w:rsidRPr="0073423A">
        <w:t>Provide staff with training opportunities and encourage professional development to stay knowledgeable and maintain library service.</w:t>
      </w:r>
    </w:p>
    <w:p w:rsidR="001A0675" w:rsidRPr="0073423A" w:rsidRDefault="001A0675" w:rsidP="001A0675">
      <w:pPr>
        <w:pStyle w:val="ListParagraph"/>
        <w:jc w:val="both"/>
      </w:pPr>
    </w:p>
    <w:p w:rsidR="001A0675" w:rsidRDefault="001A0675" w:rsidP="001A0675">
      <w:pPr>
        <w:pStyle w:val="ListParagraph"/>
        <w:numPr>
          <w:ilvl w:val="0"/>
          <w:numId w:val="30"/>
        </w:numPr>
        <w:jc w:val="both"/>
      </w:pPr>
      <w:r w:rsidRPr="0073423A">
        <w:t>Encourage staff and Board members to stay knowledgeable about library requirements and issues by attending STLS and other professional workshops.</w:t>
      </w:r>
    </w:p>
    <w:p w:rsidR="001A0675" w:rsidRPr="0073423A" w:rsidRDefault="001A0675" w:rsidP="001A0675">
      <w:pPr>
        <w:pStyle w:val="ListParagraph"/>
        <w:jc w:val="both"/>
      </w:pPr>
    </w:p>
    <w:p w:rsidR="001A0675" w:rsidRDefault="001A0675" w:rsidP="001A0675">
      <w:pPr>
        <w:pStyle w:val="ListParagraph"/>
        <w:numPr>
          <w:ilvl w:val="0"/>
          <w:numId w:val="30"/>
        </w:numPr>
        <w:jc w:val="both"/>
      </w:pPr>
      <w:r w:rsidRPr="0073423A">
        <w:t>To Increase Volunteer numbers.</w:t>
      </w:r>
    </w:p>
    <w:p w:rsidR="001A0675" w:rsidRPr="0073423A" w:rsidRDefault="001A0675" w:rsidP="001A0675">
      <w:pPr>
        <w:pStyle w:val="ListParagraph"/>
        <w:jc w:val="both"/>
      </w:pPr>
    </w:p>
    <w:p w:rsidR="001A0675" w:rsidRDefault="001A0675" w:rsidP="001A0675">
      <w:pPr>
        <w:pStyle w:val="ListParagraph"/>
        <w:numPr>
          <w:ilvl w:val="0"/>
          <w:numId w:val="30"/>
        </w:numPr>
        <w:jc w:val="both"/>
      </w:pPr>
      <w:r w:rsidRPr="0073423A">
        <w:t xml:space="preserve">  Strive to increase the overall programming budget each fiscal year to adapt to increased costs, conduct hybrid (virtual and in-person) programming, and offering more programs</w:t>
      </w:r>
      <w:r>
        <w:t>.</w:t>
      </w:r>
    </w:p>
    <w:p w:rsidR="001A0675" w:rsidRPr="0073423A" w:rsidRDefault="001A0675" w:rsidP="001A0675">
      <w:pPr>
        <w:pStyle w:val="ListParagraph"/>
        <w:jc w:val="both"/>
      </w:pPr>
    </w:p>
    <w:p w:rsidR="001A0675" w:rsidRDefault="001A0675" w:rsidP="001A0675">
      <w:pPr>
        <w:pStyle w:val="ListParagraph"/>
        <w:numPr>
          <w:ilvl w:val="0"/>
          <w:numId w:val="30"/>
        </w:numPr>
        <w:jc w:val="both"/>
      </w:pPr>
      <w:r w:rsidRPr="0073423A">
        <w:t>Secure grant funding to increase overall programming budget.</w:t>
      </w:r>
    </w:p>
    <w:p w:rsidR="001A0675" w:rsidRPr="0073423A" w:rsidRDefault="001A0675" w:rsidP="001A0675">
      <w:pPr>
        <w:pStyle w:val="ListParagraph"/>
        <w:jc w:val="both"/>
      </w:pPr>
    </w:p>
    <w:p w:rsidR="001A0675" w:rsidRDefault="001A0675" w:rsidP="001A0675">
      <w:pPr>
        <w:pStyle w:val="ListParagraph"/>
        <w:numPr>
          <w:ilvl w:val="0"/>
          <w:numId w:val="30"/>
        </w:numPr>
        <w:jc w:val="both"/>
      </w:pPr>
      <w:r w:rsidRPr="0073423A">
        <w:t>Develop strategies for promoting library programs in order to reach a broader</w:t>
      </w:r>
      <w:r>
        <w:t xml:space="preserve"> </w:t>
      </w:r>
      <w:r>
        <w:tab/>
        <w:t>audience</w:t>
      </w:r>
    </w:p>
    <w:p w:rsidR="001A0675" w:rsidRDefault="001A0675" w:rsidP="001A0675">
      <w:pPr>
        <w:pStyle w:val="ListParagraph"/>
        <w:ind w:left="1440"/>
        <w:jc w:val="both"/>
      </w:pPr>
    </w:p>
    <w:sectPr w:rsidR="001A0675" w:rsidSect="001A0675">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3A1" w:rsidRDefault="00EB23A1" w:rsidP="001E4680">
      <w:pPr>
        <w:spacing w:after="0" w:line="240" w:lineRule="auto"/>
      </w:pPr>
      <w:r>
        <w:separator/>
      </w:r>
    </w:p>
  </w:endnote>
  <w:endnote w:type="continuationSeparator" w:id="0">
    <w:p w:rsidR="00EB23A1" w:rsidRDefault="00EB23A1" w:rsidP="001E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3A1" w:rsidRDefault="00EB23A1" w:rsidP="001E4680">
      <w:pPr>
        <w:spacing w:after="0" w:line="240" w:lineRule="auto"/>
      </w:pPr>
      <w:r>
        <w:separator/>
      </w:r>
    </w:p>
  </w:footnote>
  <w:footnote w:type="continuationSeparator" w:id="0">
    <w:p w:rsidR="00EB23A1" w:rsidRDefault="00EB23A1" w:rsidP="001E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680" w:rsidRDefault="001E4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35"/>
    <w:multiLevelType w:val="hybridMultilevel"/>
    <w:tmpl w:val="FEDA8E74"/>
    <w:lvl w:ilvl="0" w:tplc="028E4F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32B4C"/>
    <w:multiLevelType w:val="hybridMultilevel"/>
    <w:tmpl w:val="91002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04ED3"/>
    <w:multiLevelType w:val="hybridMultilevel"/>
    <w:tmpl w:val="6BF89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62FC3"/>
    <w:multiLevelType w:val="hybridMultilevel"/>
    <w:tmpl w:val="066A5760"/>
    <w:lvl w:ilvl="0" w:tplc="20027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519A"/>
    <w:multiLevelType w:val="hybridMultilevel"/>
    <w:tmpl w:val="4626B1BE"/>
    <w:lvl w:ilvl="0" w:tplc="8BA0191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2E7D45"/>
    <w:multiLevelType w:val="hybridMultilevel"/>
    <w:tmpl w:val="315849DA"/>
    <w:lvl w:ilvl="0" w:tplc="45761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C14D9"/>
    <w:multiLevelType w:val="hybridMultilevel"/>
    <w:tmpl w:val="ABFC577E"/>
    <w:lvl w:ilvl="0" w:tplc="75CEF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F97ABB"/>
    <w:multiLevelType w:val="hybridMultilevel"/>
    <w:tmpl w:val="4A645F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3B5C66"/>
    <w:multiLevelType w:val="hybridMultilevel"/>
    <w:tmpl w:val="420E5E42"/>
    <w:lvl w:ilvl="0" w:tplc="549426D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1463FE"/>
    <w:multiLevelType w:val="hybridMultilevel"/>
    <w:tmpl w:val="24D6A786"/>
    <w:lvl w:ilvl="0" w:tplc="4BF8CBD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D01438"/>
    <w:multiLevelType w:val="hybridMultilevel"/>
    <w:tmpl w:val="BD304B3A"/>
    <w:lvl w:ilvl="0" w:tplc="F154DB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5B0579"/>
    <w:multiLevelType w:val="hybridMultilevel"/>
    <w:tmpl w:val="9F5E6766"/>
    <w:lvl w:ilvl="0" w:tplc="1F4CF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DB223E"/>
    <w:multiLevelType w:val="hybridMultilevel"/>
    <w:tmpl w:val="0A468C4E"/>
    <w:lvl w:ilvl="0" w:tplc="1056F9B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381964"/>
    <w:multiLevelType w:val="multilevel"/>
    <w:tmpl w:val="171E2C5C"/>
    <w:lvl w:ilvl="0">
      <w:start w:val="1"/>
      <w:numFmt w:val="upperLetter"/>
      <w:lvlText w:val="%1."/>
      <w:lvlJc w:val="right"/>
      <w:pPr>
        <w:ind w:left="2880" w:hanging="360"/>
      </w:pPr>
      <w:rPr>
        <w:rFonts w:asciiTheme="minorHAnsi" w:eastAsiaTheme="minorHAnsi" w:hAnsiTheme="minorHAnsi" w:cstheme="minorBidi"/>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15:restartNumberingAfterBreak="0">
    <w:nsid w:val="49E21E1B"/>
    <w:multiLevelType w:val="hybridMultilevel"/>
    <w:tmpl w:val="DC2E5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B1D69"/>
    <w:multiLevelType w:val="hybridMultilevel"/>
    <w:tmpl w:val="61A42DAA"/>
    <w:lvl w:ilvl="0" w:tplc="78DE6C3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4F5813"/>
    <w:multiLevelType w:val="hybridMultilevel"/>
    <w:tmpl w:val="F448F998"/>
    <w:lvl w:ilvl="0" w:tplc="C6A2D1E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665A63"/>
    <w:multiLevelType w:val="hybridMultilevel"/>
    <w:tmpl w:val="D6ECDBF8"/>
    <w:lvl w:ilvl="0" w:tplc="4788B344">
      <w:start w:val="1"/>
      <w:numFmt w:val="upperRoman"/>
      <w:lvlText w:val="%1."/>
      <w:lvlJc w:val="righ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2C50819"/>
    <w:multiLevelType w:val="hybridMultilevel"/>
    <w:tmpl w:val="7F9291B2"/>
    <w:lvl w:ilvl="0" w:tplc="E236B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371FF"/>
    <w:multiLevelType w:val="hybridMultilevel"/>
    <w:tmpl w:val="3C6AFA3A"/>
    <w:lvl w:ilvl="0" w:tplc="028E4F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B71E4C"/>
    <w:multiLevelType w:val="hybridMultilevel"/>
    <w:tmpl w:val="C6FEA99E"/>
    <w:lvl w:ilvl="0" w:tplc="1804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25138B"/>
    <w:multiLevelType w:val="hybridMultilevel"/>
    <w:tmpl w:val="9BBC223C"/>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CE634E5"/>
    <w:multiLevelType w:val="hybridMultilevel"/>
    <w:tmpl w:val="4D7605FC"/>
    <w:lvl w:ilvl="0" w:tplc="2E54916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8A1458"/>
    <w:multiLevelType w:val="hybridMultilevel"/>
    <w:tmpl w:val="BC2EAEB0"/>
    <w:lvl w:ilvl="0" w:tplc="0409000F">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556D1"/>
    <w:multiLevelType w:val="hybridMultilevel"/>
    <w:tmpl w:val="91A6F18E"/>
    <w:lvl w:ilvl="0" w:tplc="778A5F46">
      <w:start w:val="1"/>
      <w:numFmt w:val="decimal"/>
      <w:lvlText w:val="%1."/>
      <w:lvlJc w:val="left"/>
      <w:pPr>
        <w:ind w:left="1080" w:hanging="360"/>
      </w:pPr>
      <w:rPr>
        <w:rFonts w:asciiTheme="minorHAnsi" w:eastAsiaTheme="minorHAnsi" w:hAnsiTheme="minorHAnsi" w:cstheme="minorBid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FC4E6D"/>
    <w:multiLevelType w:val="hybridMultilevel"/>
    <w:tmpl w:val="84F2BC36"/>
    <w:lvl w:ilvl="0" w:tplc="4EC8C77C">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90894"/>
    <w:multiLevelType w:val="hybridMultilevel"/>
    <w:tmpl w:val="7DC44CD0"/>
    <w:lvl w:ilvl="0" w:tplc="4B92B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7C480C"/>
    <w:multiLevelType w:val="hybridMultilevel"/>
    <w:tmpl w:val="AC164564"/>
    <w:lvl w:ilvl="0" w:tplc="0116082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0049A1"/>
    <w:multiLevelType w:val="hybridMultilevel"/>
    <w:tmpl w:val="FB86CB9C"/>
    <w:lvl w:ilvl="0" w:tplc="FD347A2A">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2E2AF7"/>
    <w:multiLevelType w:val="hybridMultilevel"/>
    <w:tmpl w:val="26086108"/>
    <w:lvl w:ilvl="0" w:tplc="D5C0B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9"/>
  </w:num>
  <w:num w:numId="4">
    <w:abstractNumId w:val="17"/>
  </w:num>
  <w:num w:numId="5">
    <w:abstractNumId w:val="21"/>
  </w:num>
  <w:num w:numId="6">
    <w:abstractNumId w:val="13"/>
  </w:num>
  <w:num w:numId="7">
    <w:abstractNumId w:val="25"/>
  </w:num>
  <w:num w:numId="8">
    <w:abstractNumId w:val="22"/>
  </w:num>
  <w:num w:numId="9">
    <w:abstractNumId w:val="18"/>
  </w:num>
  <w:num w:numId="10">
    <w:abstractNumId w:val="12"/>
  </w:num>
  <w:num w:numId="11">
    <w:abstractNumId w:val="28"/>
  </w:num>
  <w:num w:numId="12">
    <w:abstractNumId w:val="2"/>
  </w:num>
  <w:num w:numId="13">
    <w:abstractNumId w:val="10"/>
  </w:num>
  <w:num w:numId="14">
    <w:abstractNumId w:val="4"/>
  </w:num>
  <w:num w:numId="15">
    <w:abstractNumId w:val="20"/>
  </w:num>
  <w:num w:numId="16">
    <w:abstractNumId w:val="24"/>
  </w:num>
  <w:num w:numId="17">
    <w:abstractNumId w:val="11"/>
  </w:num>
  <w:num w:numId="18">
    <w:abstractNumId w:val="6"/>
  </w:num>
  <w:num w:numId="19">
    <w:abstractNumId w:val="5"/>
  </w:num>
  <w:num w:numId="20">
    <w:abstractNumId w:val="26"/>
  </w:num>
  <w:num w:numId="21">
    <w:abstractNumId w:val="19"/>
  </w:num>
  <w:num w:numId="22">
    <w:abstractNumId w:val="29"/>
  </w:num>
  <w:num w:numId="23">
    <w:abstractNumId w:val="16"/>
  </w:num>
  <w:num w:numId="24">
    <w:abstractNumId w:val="27"/>
  </w:num>
  <w:num w:numId="25">
    <w:abstractNumId w:val="23"/>
  </w:num>
  <w:num w:numId="26">
    <w:abstractNumId w:val="7"/>
  </w:num>
  <w:num w:numId="27">
    <w:abstractNumId w:val="0"/>
  </w:num>
  <w:num w:numId="28">
    <w:abstractNumId w:val="8"/>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7F"/>
    <w:rsid w:val="0000685A"/>
    <w:rsid w:val="00046B01"/>
    <w:rsid w:val="00080E67"/>
    <w:rsid w:val="00092D74"/>
    <w:rsid w:val="000F0BBC"/>
    <w:rsid w:val="0014377F"/>
    <w:rsid w:val="001A0675"/>
    <w:rsid w:val="001D4B1E"/>
    <w:rsid w:val="001E2E82"/>
    <w:rsid w:val="001E4680"/>
    <w:rsid w:val="001F3EF2"/>
    <w:rsid w:val="00252DA1"/>
    <w:rsid w:val="002838F2"/>
    <w:rsid w:val="002D2738"/>
    <w:rsid w:val="00392767"/>
    <w:rsid w:val="003955A3"/>
    <w:rsid w:val="0039659B"/>
    <w:rsid w:val="003E79E2"/>
    <w:rsid w:val="0062385A"/>
    <w:rsid w:val="00710804"/>
    <w:rsid w:val="0073423A"/>
    <w:rsid w:val="00774203"/>
    <w:rsid w:val="007C4DF1"/>
    <w:rsid w:val="00805344"/>
    <w:rsid w:val="00823F8F"/>
    <w:rsid w:val="008A162B"/>
    <w:rsid w:val="008B65FE"/>
    <w:rsid w:val="008D7B7C"/>
    <w:rsid w:val="00970B59"/>
    <w:rsid w:val="00991F43"/>
    <w:rsid w:val="00992755"/>
    <w:rsid w:val="00A06059"/>
    <w:rsid w:val="00A253A5"/>
    <w:rsid w:val="00A2747A"/>
    <w:rsid w:val="00A40244"/>
    <w:rsid w:val="00A52899"/>
    <w:rsid w:val="00A711EB"/>
    <w:rsid w:val="00A925F4"/>
    <w:rsid w:val="00AE16CF"/>
    <w:rsid w:val="00B836F7"/>
    <w:rsid w:val="00C101F4"/>
    <w:rsid w:val="00C302B0"/>
    <w:rsid w:val="00D15F3F"/>
    <w:rsid w:val="00D21C1E"/>
    <w:rsid w:val="00D36234"/>
    <w:rsid w:val="00D55B6F"/>
    <w:rsid w:val="00E10E01"/>
    <w:rsid w:val="00E46C85"/>
    <w:rsid w:val="00EB23A1"/>
    <w:rsid w:val="00F00FAE"/>
    <w:rsid w:val="00F109DC"/>
    <w:rsid w:val="00F6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D6CC"/>
  <w15:chartTrackingRefBased/>
  <w15:docId w15:val="{AE57B696-CB48-4AF7-B8F6-38AFDCDE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43"/>
    <w:pPr>
      <w:ind w:left="720"/>
      <w:contextualSpacing/>
    </w:pPr>
  </w:style>
  <w:style w:type="paragraph" w:styleId="Header">
    <w:name w:val="header"/>
    <w:basedOn w:val="Normal"/>
    <w:link w:val="HeaderChar"/>
    <w:uiPriority w:val="99"/>
    <w:unhideWhenUsed/>
    <w:rsid w:val="001E4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80"/>
  </w:style>
  <w:style w:type="paragraph" w:styleId="Footer">
    <w:name w:val="footer"/>
    <w:basedOn w:val="Normal"/>
    <w:link w:val="FooterChar"/>
    <w:uiPriority w:val="99"/>
    <w:unhideWhenUsed/>
    <w:rsid w:val="001E4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80"/>
  </w:style>
  <w:style w:type="paragraph" w:styleId="BalloonText">
    <w:name w:val="Balloon Text"/>
    <w:basedOn w:val="Normal"/>
    <w:link w:val="BalloonTextChar"/>
    <w:uiPriority w:val="99"/>
    <w:semiHidden/>
    <w:unhideWhenUsed/>
    <w:rsid w:val="001F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F2"/>
    <w:rPr>
      <w:rFonts w:ascii="Segoe UI" w:hAnsi="Segoe UI" w:cs="Segoe UI"/>
      <w:sz w:val="18"/>
      <w:szCs w:val="18"/>
    </w:rPr>
  </w:style>
  <w:style w:type="table" w:styleId="TableGrid">
    <w:name w:val="Table Grid"/>
    <w:basedOn w:val="TableNormal"/>
    <w:uiPriority w:val="39"/>
    <w:rsid w:val="0073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23</cp:revision>
  <cp:lastPrinted>2023-11-16T16:33:00Z</cp:lastPrinted>
  <dcterms:created xsi:type="dcterms:W3CDTF">2023-06-08T15:41:00Z</dcterms:created>
  <dcterms:modified xsi:type="dcterms:W3CDTF">2024-01-12T21:44:00Z</dcterms:modified>
</cp:coreProperties>
</file>